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FED" w:rsidRPr="00163300" w:rsidRDefault="008A1FED" w:rsidP="0016330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163300">
        <w:rPr>
          <w:rFonts w:ascii="Times New Roman" w:hAnsi="Times New Roman"/>
          <w:color w:val="000000"/>
          <w:sz w:val="24"/>
          <w:szCs w:val="24"/>
          <w:lang w:val="uk-UA"/>
        </w:rPr>
        <w:object w:dxaOrig="2703" w:dyaOrig="3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3.75pt" o:ole="" fillcolor="window">
            <v:imagedata r:id="rId5" o:title=""/>
          </v:shape>
          <o:OLEObject Type="Embed" ProgID="Word.Picture.8" ShapeID="_x0000_i1025" DrawAspect="Content" ObjectID="_1574173928" r:id="rId6"/>
        </w:object>
      </w:r>
    </w:p>
    <w:p w:rsidR="008A1FED" w:rsidRPr="00163300" w:rsidRDefault="008A1FED" w:rsidP="0016330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lang w:val="uk-UA"/>
        </w:rPr>
      </w:pPr>
    </w:p>
    <w:p w:rsidR="008A1FED" w:rsidRPr="00163300" w:rsidRDefault="008A1FED" w:rsidP="0016330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163300">
        <w:rPr>
          <w:rFonts w:ascii="Times New Roman" w:hAnsi="Times New Roman"/>
          <w:color w:val="000000"/>
          <w:sz w:val="24"/>
          <w:szCs w:val="24"/>
          <w:lang w:val="uk-UA"/>
        </w:rPr>
        <w:t>У К Р А Ї Н А</w:t>
      </w:r>
    </w:p>
    <w:p w:rsidR="008A1FED" w:rsidRPr="00163300" w:rsidRDefault="008A1FED" w:rsidP="0016330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163300">
        <w:rPr>
          <w:rFonts w:ascii="Times New Roman" w:hAnsi="Times New Roman"/>
          <w:color w:val="000000"/>
          <w:sz w:val="24"/>
          <w:szCs w:val="24"/>
          <w:lang w:val="uk-UA"/>
        </w:rPr>
        <w:t>ДОНЕЦЬКА ОБЛАСНА ДЕРЖАВНА АДМІНІСТРАЦІЯ</w:t>
      </w:r>
    </w:p>
    <w:p w:rsidR="008A1FED" w:rsidRPr="00163300" w:rsidRDefault="008A1FED" w:rsidP="0016330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163300">
        <w:rPr>
          <w:rFonts w:ascii="Times New Roman" w:hAnsi="Times New Roman"/>
          <w:color w:val="000000"/>
          <w:sz w:val="24"/>
          <w:szCs w:val="24"/>
          <w:lang w:val="uk-UA"/>
        </w:rPr>
        <w:t>ДЕПАРТАМЕНТ ОСВІТИ І НАУКИ</w:t>
      </w:r>
    </w:p>
    <w:p w:rsidR="008A1FED" w:rsidRPr="00163300" w:rsidRDefault="008A1FED" w:rsidP="0016330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163300">
        <w:rPr>
          <w:rFonts w:ascii="Times New Roman" w:hAnsi="Times New Roman"/>
          <w:bCs/>
          <w:color w:val="000000"/>
          <w:sz w:val="24"/>
          <w:szCs w:val="24"/>
          <w:lang w:val="uk-UA"/>
        </w:rPr>
        <w:t>ДОНЕЦЬКИЙ ОБЛАСНИЙ ІНСТИТУТ ПІСЛЯДИПЛОМНОЇ ПЕДАГОГІЧНОЇ ОСВІТИ</w:t>
      </w:r>
    </w:p>
    <w:p w:rsidR="008A1FED" w:rsidRPr="00163300" w:rsidRDefault="008A1FED" w:rsidP="0016330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163300">
        <w:rPr>
          <w:rFonts w:ascii="Times New Roman" w:hAnsi="Times New Roman"/>
          <w:color w:val="000000"/>
          <w:sz w:val="24"/>
          <w:szCs w:val="24"/>
          <w:lang w:val="uk-UA"/>
        </w:rPr>
        <w:t>вул. Карла Маркса, буд. 41, м. Слов’янськ, Донецька обл., 84100</w:t>
      </w:r>
    </w:p>
    <w:p w:rsidR="008A1FED" w:rsidRPr="00163300" w:rsidRDefault="008A1FED" w:rsidP="0016330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163300">
        <w:rPr>
          <w:rFonts w:ascii="Times New Roman" w:hAnsi="Times New Roman"/>
          <w:color w:val="000000"/>
          <w:sz w:val="24"/>
          <w:szCs w:val="24"/>
          <w:lang w:val="uk-UA"/>
        </w:rPr>
        <w:t>е-mail: </w:t>
      </w:r>
      <w:proofErr w:type="spellStart"/>
      <w:r w:rsidRPr="00163300">
        <w:rPr>
          <w:rFonts w:ascii="Times New Roman" w:hAnsi="Times New Roman"/>
          <w:color w:val="000000"/>
          <w:sz w:val="24"/>
          <w:szCs w:val="24"/>
          <w:lang w:val="uk-UA"/>
        </w:rPr>
        <w:t>donоippo</w:t>
      </w:r>
      <w:proofErr w:type="spellEnd"/>
      <w:r w:rsidRPr="00163300">
        <w:rPr>
          <w:rFonts w:ascii="Times New Roman" w:hAnsi="Times New Roman"/>
          <w:color w:val="000000"/>
          <w:sz w:val="24"/>
          <w:szCs w:val="24"/>
          <w:lang w:val="uk-UA"/>
        </w:rPr>
        <w:t>@gmail.com Код ЄДРПОУ 02135804</w:t>
      </w:r>
    </w:p>
    <w:p w:rsidR="008A1FED" w:rsidRPr="00163300" w:rsidRDefault="008A1FED" w:rsidP="0016330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tbl>
      <w:tblPr>
        <w:tblW w:w="9854" w:type="dxa"/>
        <w:tblLayout w:type="fixed"/>
        <w:tblLook w:val="04A0"/>
      </w:tblPr>
      <w:tblGrid>
        <w:gridCol w:w="392"/>
        <w:gridCol w:w="3402"/>
        <w:gridCol w:w="142"/>
        <w:gridCol w:w="425"/>
        <w:gridCol w:w="425"/>
        <w:gridCol w:w="3686"/>
        <w:gridCol w:w="1382"/>
      </w:tblGrid>
      <w:tr w:rsidR="008A1FED" w:rsidRPr="00163300" w:rsidTr="00C5345E">
        <w:trPr>
          <w:gridAfter w:val="5"/>
          <w:wAfter w:w="6060" w:type="dxa"/>
        </w:trPr>
        <w:tc>
          <w:tcPr>
            <w:tcW w:w="3794" w:type="dxa"/>
            <w:gridSpan w:val="2"/>
            <w:shd w:val="clear" w:color="auto" w:fill="auto"/>
          </w:tcPr>
          <w:p w:rsidR="008A1FED" w:rsidRPr="002A6479" w:rsidRDefault="008A1FED" w:rsidP="002A64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163300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Від  06.12.2017 р.   №</w:t>
            </w:r>
            <w:r w:rsidR="002A647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992</w:t>
            </w:r>
            <w:r w:rsidRPr="00163300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/</w:t>
            </w:r>
            <w:r w:rsidR="002A647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25</w:t>
            </w:r>
          </w:p>
        </w:tc>
      </w:tr>
      <w:tr w:rsidR="008A1FED" w:rsidRPr="00163300" w:rsidTr="00C5345E">
        <w:trPr>
          <w:gridAfter w:val="5"/>
          <w:wAfter w:w="6060" w:type="dxa"/>
        </w:trPr>
        <w:tc>
          <w:tcPr>
            <w:tcW w:w="3794" w:type="dxa"/>
            <w:gridSpan w:val="2"/>
            <w:shd w:val="clear" w:color="auto" w:fill="auto"/>
          </w:tcPr>
          <w:p w:rsidR="008A1FED" w:rsidRPr="00163300" w:rsidRDefault="008A1FED" w:rsidP="001633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63300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На №                       </w:t>
            </w:r>
            <w:r w:rsidRPr="0016330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Від</w:t>
            </w:r>
          </w:p>
        </w:tc>
      </w:tr>
      <w:tr w:rsidR="008A1FED" w:rsidRPr="00163300" w:rsidTr="00C5345E">
        <w:trPr>
          <w:gridBefore w:val="4"/>
          <w:wBefore w:w="4361" w:type="dxa"/>
        </w:trPr>
        <w:tc>
          <w:tcPr>
            <w:tcW w:w="425" w:type="dxa"/>
            <w:shd w:val="clear" w:color="auto" w:fill="auto"/>
          </w:tcPr>
          <w:p w:rsidR="008A1FED" w:rsidRPr="00163300" w:rsidRDefault="008A1FED" w:rsidP="001633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163300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┌</w:t>
            </w:r>
          </w:p>
        </w:tc>
        <w:tc>
          <w:tcPr>
            <w:tcW w:w="3686" w:type="dxa"/>
            <w:shd w:val="clear" w:color="auto" w:fill="auto"/>
          </w:tcPr>
          <w:p w:rsidR="008A1FED" w:rsidRPr="00163300" w:rsidRDefault="008A1FED" w:rsidP="001633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8A1FED" w:rsidRPr="00163300" w:rsidRDefault="008A1FED" w:rsidP="001633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6330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Завідувачам (директорам) міських(районних) методичних служб, керівникам органів освіти</w:t>
            </w:r>
          </w:p>
          <w:p w:rsidR="008A1FED" w:rsidRPr="00163300" w:rsidRDefault="008A1FED" w:rsidP="001633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6330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об’єднаних територіальних громад</w:t>
            </w:r>
          </w:p>
        </w:tc>
        <w:tc>
          <w:tcPr>
            <w:tcW w:w="1382" w:type="dxa"/>
            <w:shd w:val="clear" w:color="auto" w:fill="auto"/>
          </w:tcPr>
          <w:p w:rsidR="008A1FED" w:rsidRPr="00163300" w:rsidRDefault="008A1FED" w:rsidP="001633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6330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┐</w:t>
            </w:r>
          </w:p>
        </w:tc>
      </w:tr>
      <w:tr w:rsidR="008A1FED" w:rsidRPr="00163300" w:rsidTr="00C5345E">
        <w:trPr>
          <w:gridAfter w:val="3"/>
          <w:wAfter w:w="5493" w:type="dxa"/>
          <w:trHeight w:val="523"/>
        </w:trPr>
        <w:tc>
          <w:tcPr>
            <w:tcW w:w="392" w:type="dxa"/>
            <w:shd w:val="clear" w:color="auto" w:fill="auto"/>
          </w:tcPr>
          <w:p w:rsidR="008A1FED" w:rsidRPr="00163300" w:rsidRDefault="008A1FED" w:rsidP="001633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163300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┌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8A1FED" w:rsidRPr="00163300" w:rsidRDefault="008A1FED" w:rsidP="00163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8A1FED" w:rsidRPr="00163300" w:rsidRDefault="008A1FED" w:rsidP="001633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6330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 надання інформації щодо виконання регіональних планів із відзначення пам’ят</w:t>
            </w:r>
            <w:r w:rsidR="00777B9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них та ювілейних дат у листопаді-грудні 2017 року</w:t>
            </w:r>
          </w:p>
        </w:tc>
        <w:tc>
          <w:tcPr>
            <w:tcW w:w="425" w:type="dxa"/>
            <w:shd w:val="clear" w:color="auto" w:fill="auto"/>
          </w:tcPr>
          <w:p w:rsidR="008A1FED" w:rsidRPr="00163300" w:rsidRDefault="008A1FED" w:rsidP="001633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6330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┐</w:t>
            </w:r>
          </w:p>
        </w:tc>
      </w:tr>
    </w:tbl>
    <w:p w:rsidR="008A1FED" w:rsidRPr="00163300" w:rsidRDefault="008A1FED" w:rsidP="00163300">
      <w:pPr>
        <w:shd w:val="clear" w:color="auto" w:fill="FFFFFF"/>
        <w:spacing w:after="0" w:line="240" w:lineRule="auto"/>
        <w:ind w:firstLine="708"/>
        <w:jc w:val="both"/>
        <w:rPr>
          <w:rFonts w:ascii="Times" w:hAnsi="Times" w:cs="Times"/>
          <w:color w:val="000000"/>
          <w:sz w:val="24"/>
          <w:szCs w:val="24"/>
          <w:lang w:val="uk-UA"/>
        </w:rPr>
      </w:pPr>
    </w:p>
    <w:p w:rsidR="008A1FED" w:rsidRPr="00163300" w:rsidRDefault="008A1FED" w:rsidP="00163300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lang w:val="uk-UA"/>
        </w:rPr>
      </w:pPr>
      <w:r w:rsidRPr="00163300">
        <w:rPr>
          <w:color w:val="000000"/>
          <w:lang w:val="uk-UA"/>
        </w:rPr>
        <w:t xml:space="preserve">Доводимо до відома, що у відповідь на запит відділу національного виховання та європейської інтеграції департаменту освіти і науки Донецької обласної державної адміністрації мають бути підготовлені узагальнені інформації щодо виконання регіональних планів із відзначення пам’ятних та ювілейних дат у </w:t>
      </w:r>
      <w:r w:rsidR="00777B9E">
        <w:rPr>
          <w:color w:val="000000"/>
          <w:lang w:val="uk-UA"/>
        </w:rPr>
        <w:t>листопаді-грудні 2017</w:t>
      </w:r>
      <w:r w:rsidR="00F77CC4">
        <w:rPr>
          <w:color w:val="000000"/>
          <w:lang w:val="uk-UA"/>
        </w:rPr>
        <w:t> </w:t>
      </w:r>
      <w:r w:rsidR="00777B9E">
        <w:rPr>
          <w:color w:val="000000"/>
          <w:lang w:val="uk-UA"/>
        </w:rPr>
        <w:t>року</w:t>
      </w:r>
      <w:r w:rsidRPr="00163300">
        <w:rPr>
          <w:color w:val="000000"/>
          <w:lang w:val="uk-UA"/>
        </w:rPr>
        <w:t>:</w:t>
      </w:r>
    </w:p>
    <w:p w:rsidR="008A1FED" w:rsidRPr="00163300" w:rsidRDefault="008A1FED" w:rsidP="00163300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lang w:val="uk-UA"/>
        </w:rPr>
      </w:pPr>
      <w:r w:rsidRPr="00163300">
        <w:rPr>
          <w:color w:val="000000"/>
          <w:lang w:val="uk-UA"/>
        </w:rPr>
        <w:t>Регіональний план заходів у зв’язку з 80-ми роковинами Великого терору – масових політичних репресій 1937-1938 років, затверджений розпорядженням голови Донецької обласної державної адміністрації, керівника обласної військово-цивільної адміністрації  від 30.06.2017 № 734:</w:t>
      </w:r>
    </w:p>
    <w:p w:rsidR="008A1FED" w:rsidRPr="00163300" w:rsidRDefault="008A1FED" w:rsidP="00163300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lang w:val="uk-UA"/>
        </w:rPr>
      </w:pPr>
      <w:r w:rsidRPr="00163300">
        <w:rPr>
          <w:color w:val="000000"/>
          <w:lang w:val="uk-UA"/>
        </w:rPr>
        <w:t xml:space="preserve">п.2 «Організувати та провести тематичні освітні (в тому числі наукові та науково-практичні конференції, круглі столи), інформаційні заходи в закладах освіти, молодіжних центрах області, присвячені вшануванню </w:t>
      </w:r>
      <w:proofErr w:type="spellStart"/>
      <w:r w:rsidRPr="00163300">
        <w:rPr>
          <w:color w:val="000000"/>
          <w:lang w:val="uk-UA"/>
        </w:rPr>
        <w:t>пам</w:t>
      </w:r>
      <w:proofErr w:type="spellEnd"/>
      <w:r w:rsidRPr="00163300">
        <w:rPr>
          <w:color w:val="000000"/>
          <w:lang w:val="uk-UA"/>
        </w:rPr>
        <w:t xml:space="preserve"> ’яті жертв масових політичних репресій».</w:t>
      </w:r>
    </w:p>
    <w:p w:rsidR="007F6E7F" w:rsidRPr="00163300" w:rsidRDefault="008A1FED" w:rsidP="00163300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lang w:val="uk-UA"/>
        </w:rPr>
      </w:pPr>
      <w:r w:rsidRPr="00163300">
        <w:rPr>
          <w:color w:val="000000"/>
          <w:lang w:val="uk-UA"/>
        </w:rPr>
        <w:t>Регіональний план заходів із відзначення у 2017 році в Донецькій області Дня пам'яті та примирення і 72-і річниці перемоги над нацизмом у Другій світовій війн</w:t>
      </w:r>
      <w:r w:rsidR="00777B9E">
        <w:rPr>
          <w:color w:val="000000"/>
          <w:lang w:val="uk-UA"/>
        </w:rPr>
        <w:t>і</w:t>
      </w:r>
      <w:r w:rsidR="007F6E7F" w:rsidRPr="00163300">
        <w:rPr>
          <w:color w:val="000000"/>
          <w:lang w:val="uk-UA"/>
        </w:rPr>
        <w:t>, затверджений розпорядженням голови Донецької обласної державної адміністрації, керівника обласної військово-цивільної адміністрації  від 05.05.2017 № 467:</w:t>
      </w:r>
    </w:p>
    <w:p w:rsidR="008A1FED" w:rsidRPr="00163300" w:rsidRDefault="008A1FED" w:rsidP="00163300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lang w:val="uk-UA"/>
        </w:rPr>
      </w:pPr>
      <w:r w:rsidRPr="00163300">
        <w:rPr>
          <w:color w:val="000000"/>
          <w:lang w:val="uk-UA"/>
        </w:rPr>
        <w:t>п. 6 «Провести пошукову роботу з увічнення героїчного подвигу захисників Вітчизни»</w:t>
      </w:r>
    </w:p>
    <w:p w:rsidR="008A1FED" w:rsidRPr="00163300" w:rsidRDefault="008A1FED" w:rsidP="00163300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lang w:val="uk-UA"/>
        </w:rPr>
      </w:pPr>
      <w:r w:rsidRPr="00163300">
        <w:rPr>
          <w:color w:val="000000"/>
          <w:lang w:val="uk-UA"/>
        </w:rPr>
        <w:t>Регіональний план заходів з підготовки та відзначення в Донецькій області 500-річчя Реформації, затверджений розпорядженням голови Донецької обласної державної адміністрації, керівника обласної військов</w:t>
      </w:r>
      <w:r w:rsidR="00163300">
        <w:rPr>
          <w:color w:val="000000"/>
          <w:lang w:val="uk-UA"/>
        </w:rPr>
        <w:t>о-цивільної адміністрації  від 14.12</w:t>
      </w:r>
      <w:r w:rsidRPr="00163300">
        <w:rPr>
          <w:color w:val="000000"/>
          <w:lang w:val="uk-UA"/>
        </w:rPr>
        <w:t>.201</w:t>
      </w:r>
      <w:r w:rsidR="00163300">
        <w:rPr>
          <w:color w:val="000000"/>
          <w:lang w:val="uk-UA"/>
        </w:rPr>
        <w:t>6 № 1135</w:t>
      </w:r>
      <w:r w:rsidRPr="00163300">
        <w:rPr>
          <w:color w:val="000000"/>
          <w:lang w:val="uk-UA"/>
        </w:rPr>
        <w:t>:</w:t>
      </w:r>
    </w:p>
    <w:p w:rsidR="008A1FED" w:rsidRPr="00163300" w:rsidRDefault="008A1FED" w:rsidP="00163300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lang w:val="uk-UA"/>
        </w:rPr>
      </w:pPr>
      <w:r w:rsidRPr="00163300">
        <w:rPr>
          <w:color w:val="000000"/>
          <w:lang w:val="uk-UA"/>
        </w:rPr>
        <w:t>п.9 «Організація тематичних виставок історичної літератури, художніх творів, книжкові полиці:</w:t>
      </w:r>
      <w:r w:rsidR="007F6E7F" w:rsidRPr="00163300">
        <w:rPr>
          <w:color w:val="000000"/>
          <w:lang w:val="uk-UA"/>
        </w:rPr>
        <w:t xml:space="preserve"> </w:t>
      </w:r>
      <w:r w:rsidRPr="00163300">
        <w:rPr>
          <w:color w:val="000000"/>
          <w:lang w:val="uk-UA"/>
        </w:rPr>
        <w:t>«Історичні портрети Мартіна</w:t>
      </w:r>
      <w:r w:rsidR="007F6E7F" w:rsidRPr="00163300">
        <w:rPr>
          <w:color w:val="000000"/>
          <w:lang w:val="uk-UA"/>
        </w:rPr>
        <w:t xml:space="preserve"> </w:t>
      </w:r>
      <w:r w:rsidRPr="00163300">
        <w:rPr>
          <w:color w:val="000000"/>
          <w:lang w:val="uk-UA"/>
        </w:rPr>
        <w:t>Лютера, Жана Кальвіна та Ульріха</w:t>
      </w:r>
      <w:r w:rsidR="007F6E7F" w:rsidRPr="00163300">
        <w:rPr>
          <w:color w:val="000000"/>
          <w:lang w:val="uk-UA"/>
        </w:rPr>
        <w:t xml:space="preserve"> </w:t>
      </w:r>
      <w:proofErr w:type="spellStart"/>
      <w:r w:rsidRPr="00163300">
        <w:rPr>
          <w:color w:val="000000"/>
          <w:lang w:val="uk-UA"/>
        </w:rPr>
        <w:t>Цвінглі</w:t>
      </w:r>
      <w:proofErr w:type="spellEnd"/>
      <w:r w:rsidRPr="00163300">
        <w:rPr>
          <w:color w:val="000000"/>
          <w:lang w:val="uk-UA"/>
        </w:rPr>
        <w:t>»</w:t>
      </w:r>
    </w:p>
    <w:p w:rsidR="007F6E7F" w:rsidRPr="00163300" w:rsidRDefault="007F6E7F" w:rsidP="00163300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lang w:val="uk-UA"/>
        </w:rPr>
      </w:pPr>
      <w:r w:rsidRPr="00163300">
        <w:rPr>
          <w:color w:val="000000"/>
          <w:lang w:val="uk-UA"/>
        </w:rPr>
        <w:lastRenderedPageBreak/>
        <w:t xml:space="preserve">Виконання пунктів 2, 3 статті 3 Указу Президента України від 26 листопада 2016 року № 523/2016 «Про заходи у зв’язку з 85-ми роковинами Голодомору 1932-1933 років в Україні - </w:t>
      </w:r>
      <w:r w:rsidR="00163300" w:rsidRPr="00163300">
        <w:rPr>
          <w:color w:val="000000"/>
          <w:lang w:val="uk-UA"/>
        </w:rPr>
        <w:t>геноциду Українського народу», а саме:</w:t>
      </w:r>
    </w:p>
    <w:p w:rsidR="00163300" w:rsidRPr="00163300" w:rsidRDefault="00F77CC4" w:rsidP="00163300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«</w:t>
      </w:r>
      <w:r w:rsidR="00163300" w:rsidRPr="00163300">
        <w:rPr>
          <w:color w:val="000000"/>
          <w:lang w:val="uk-UA"/>
        </w:rPr>
        <w:t>2) вжити заходів щодо належного впорядкування місць поховань, пам’ятників, пам’ятних знаків жертвам Голодомору 1932 - 1933 років в Україні;</w:t>
      </w:r>
    </w:p>
    <w:p w:rsidR="00163300" w:rsidRPr="00163300" w:rsidRDefault="00163300" w:rsidP="00163300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lang w:val="uk-UA"/>
        </w:rPr>
      </w:pPr>
      <w:r w:rsidRPr="00163300">
        <w:rPr>
          <w:color w:val="000000"/>
          <w:lang w:val="uk-UA"/>
        </w:rPr>
        <w:t>3) сприяти громадським об’єднанням, благодійним фондам, громадянам у проведенні пошукових робіт, встановленні місць поховань жертв Голодомору 1932 - 1933 років в Україні, голодоморів 1921 - 1922 років та 1946 - 1947 років в Україні, ушануванні їх пам’яті, проведенні відповідної науково-дослідної та інформаційної діяльності»</w:t>
      </w:r>
    </w:p>
    <w:p w:rsidR="007F6E7F" w:rsidRPr="00163300" w:rsidRDefault="00163300" w:rsidP="00163300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Виходячи із зазначеного, просимо надіслати узагальнену інформацію про виконання регіональних планів з відзначення пам</w:t>
      </w:r>
      <w:r w:rsidRPr="00163300">
        <w:rPr>
          <w:color w:val="000000"/>
          <w:lang w:val="uk-UA"/>
        </w:rPr>
        <w:t>’</w:t>
      </w:r>
      <w:r>
        <w:rPr>
          <w:color w:val="000000"/>
          <w:lang w:val="uk-UA"/>
        </w:rPr>
        <w:t xml:space="preserve">ятних та ювілейних дат від міст </w:t>
      </w:r>
      <w:r w:rsidRPr="00163300">
        <w:rPr>
          <w:color w:val="000000"/>
          <w:lang w:val="uk-UA"/>
        </w:rPr>
        <w:t>/</w:t>
      </w:r>
      <w:r>
        <w:rPr>
          <w:color w:val="000000"/>
          <w:lang w:val="uk-UA"/>
        </w:rPr>
        <w:t xml:space="preserve"> районів </w:t>
      </w:r>
      <w:r w:rsidRPr="00163300">
        <w:rPr>
          <w:color w:val="000000"/>
          <w:lang w:val="uk-UA"/>
        </w:rPr>
        <w:t>/</w:t>
      </w:r>
      <w:r>
        <w:rPr>
          <w:color w:val="000000"/>
          <w:lang w:val="uk-UA"/>
        </w:rPr>
        <w:t xml:space="preserve"> ОТГ до 15 грудня 2017 року (16.00) на електронну адресу  </w:t>
      </w:r>
      <w:proofErr w:type="spellStart"/>
      <w:r w:rsidR="00392965" w:rsidRPr="00E15A59">
        <w:rPr>
          <w:color w:val="000000"/>
          <w:lang w:val="en-US"/>
        </w:rPr>
        <w:t>pamyatnadata</w:t>
      </w:r>
      <w:proofErr w:type="spellEnd"/>
      <w:r w:rsidR="00392965" w:rsidRPr="00E15A59">
        <w:rPr>
          <w:color w:val="000000"/>
          <w:lang w:val="uk-UA"/>
        </w:rPr>
        <w:t>@</w:t>
      </w:r>
      <w:proofErr w:type="spellStart"/>
      <w:r w:rsidR="00392965" w:rsidRPr="00E15A59">
        <w:rPr>
          <w:color w:val="000000"/>
          <w:lang w:val="en-US"/>
        </w:rPr>
        <w:t>gmail</w:t>
      </w:r>
      <w:proofErr w:type="spellEnd"/>
      <w:r w:rsidR="00392965" w:rsidRPr="00E15A59">
        <w:rPr>
          <w:color w:val="000000"/>
          <w:lang w:val="uk-UA"/>
        </w:rPr>
        <w:t>.</w:t>
      </w:r>
      <w:r w:rsidR="00392965" w:rsidRPr="00E15A59">
        <w:rPr>
          <w:color w:val="000000"/>
          <w:lang w:val="en-US"/>
        </w:rPr>
        <w:t>com</w:t>
      </w:r>
      <w:r>
        <w:rPr>
          <w:color w:val="000000"/>
          <w:lang w:val="uk-UA"/>
        </w:rPr>
        <w:t xml:space="preserve"> за формою, що додається.</w:t>
      </w:r>
    </w:p>
    <w:p w:rsidR="008A1FED" w:rsidRPr="00163300" w:rsidRDefault="008A1FED" w:rsidP="00163300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lang w:val="uk-UA"/>
        </w:rPr>
      </w:pPr>
      <w:r w:rsidRPr="00163300">
        <w:rPr>
          <w:color w:val="000000"/>
          <w:lang w:val="uk-UA"/>
        </w:rPr>
        <w:t>.</w:t>
      </w:r>
    </w:p>
    <w:p w:rsidR="008A1FED" w:rsidRPr="00163300" w:rsidRDefault="008A1FED" w:rsidP="00163300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lang w:val="uk-UA"/>
        </w:rPr>
      </w:pPr>
    </w:p>
    <w:p w:rsidR="008A1FED" w:rsidRPr="00163300" w:rsidRDefault="008A1FED" w:rsidP="00163300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lang w:val="uk-UA"/>
        </w:rPr>
      </w:pPr>
    </w:p>
    <w:p w:rsidR="008A1FED" w:rsidRPr="00163300" w:rsidRDefault="00E15A59" w:rsidP="00163300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lang w:val="uk-UA"/>
        </w:rPr>
      </w:pPr>
      <w:proofErr w:type="spellStart"/>
      <w:r>
        <w:rPr>
          <w:color w:val="000000"/>
          <w:lang w:val="uk-UA"/>
        </w:rPr>
        <w:t>Т.</w:t>
      </w:r>
      <w:r w:rsidR="00163300">
        <w:rPr>
          <w:color w:val="000000"/>
          <w:lang w:val="uk-UA"/>
        </w:rPr>
        <w:t>в.о</w:t>
      </w:r>
      <w:proofErr w:type="spellEnd"/>
      <w:r w:rsidR="00163300">
        <w:rPr>
          <w:color w:val="000000"/>
          <w:lang w:val="uk-UA"/>
        </w:rPr>
        <w:t>. ректора</w:t>
      </w:r>
      <w:r w:rsidR="00163300">
        <w:rPr>
          <w:color w:val="000000"/>
          <w:lang w:val="uk-UA"/>
        </w:rPr>
        <w:tab/>
      </w:r>
      <w:r w:rsidR="00163300">
        <w:rPr>
          <w:color w:val="000000"/>
          <w:lang w:val="uk-UA"/>
        </w:rPr>
        <w:tab/>
      </w:r>
      <w:r w:rsidR="00163300">
        <w:rPr>
          <w:color w:val="000000"/>
          <w:lang w:val="uk-UA"/>
        </w:rPr>
        <w:tab/>
      </w:r>
      <w:r w:rsidR="00163300">
        <w:rPr>
          <w:color w:val="000000"/>
          <w:lang w:val="uk-UA"/>
        </w:rPr>
        <w:tab/>
      </w:r>
      <w:r w:rsidR="00163300">
        <w:rPr>
          <w:color w:val="000000"/>
          <w:lang w:val="uk-UA"/>
        </w:rPr>
        <w:tab/>
      </w:r>
      <w:r w:rsidR="00163300">
        <w:rPr>
          <w:color w:val="000000"/>
          <w:lang w:val="uk-UA"/>
        </w:rPr>
        <w:tab/>
        <w:t>С. І. Макаренко</w:t>
      </w:r>
    </w:p>
    <w:p w:rsidR="008A1FED" w:rsidRPr="00163300" w:rsidRDefault="008A1FED" w:rsidP="00163300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lang w:val="uk-UA"/>
        </w:rPr>
      </w:pPr>
    </w:p>
    <w:p w:rsidR="00F80A8C" w:rsidRDefault="008A1FED" w:rsidP="00163300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0"/>
          <w:szCs w:val="20"/>
          <w:lang w:val="uk-UA"/>
        </w:rPr>
      </w:pPr>
      <w:proofErr w:type="spellStart"/>
      <w:r w:rsidRPr="00E15A59">
        <w:rPr>
          <w:color w:val="000000"/>
          <w:sz w:val="20"/>
          <w:szCs w:val="20"/>
          <w:lang w:val="uk-UA"/>
        </w:rPr>
        <w:t>Вик.</w:t>
      </w:r>
      <w:r w:rsidR="00F80A8C">
        <w:rPr>
          <w:color w:val="000000"/>
          <w:sz w:val="20"/>
          <w:szCs w:val="20"/>
          <w:lang w:val="uk-UA"/>
        </w:rPr>
        <w:t>Кондратенко</w:t>
      </w:r>
      <w:proofErr w:type="spellEnd"/>
      <w:r w:rsidR="00F80A8C">
        <w:rPr>
          <w:color w:val="000000"/>
          <w:sz w:val="20"/>
          <w:szCs w:val="20"/>
          <w:lang w:val="uk-UA"/>
        </w:rPr>
        <w:t xml:space="preserve"> О.В.</w:t>
      </w:r>
    </w:p>
    <w:p w:rsidR="00F80A8C" w:rsidRDefault="00F80A8C" w:rsidP="00163300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0"/>
          <w:szCs w:val="20"/>
          <w:lang w:val="uk-UA"/>
        </w:rPr>
      </w:pPr>
      <w:r>
        <w:rPr>
          <w:color w:val="000000"/>
          <w:sz w:val="20"/>
          <w:szCs w:val="20"/>
          <w:lang w:val="uk-UA"/>
        </w:rPr>
        <w:t>Тел.0953342739</w:t>
      </w:r>
    </w:p>
    <w:p w:rsidR="008A1FED" w:rsidRPr="00E15A59" w:rsidRDefault="008A1FED" w:rsidP="00163300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0"/>
          <w:szCs w:val="20"/>
          <w:lang w:val="uk-UA"/>
        </w:rPr>
      </w:pPr>
      <w:r w:rsidRPr="00E15A59">
        <w:rPr>
          <w:color w:val="000000"/>
          <w:sz w:val="20"/>
          <w:szCs w:val="20"/>
          <w:lang w:val="uk-UA"/>
        </w:rPr>
        <w:t>Рибалка Л.Д.</w:t>
      </w:r>
    </w:p>
    <w:p w:rsidR="008A1FED" w:rsidRPr="00163300" w:rsidRDefault="008A1FED" w:rsidP="00163300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0"/>
          <w:szCs w:val="20"/>
          <w:lang w:val="uk-UA"/>
        </w:rPr>
      </w:pPr>
      <w:r w:rsidRPr="00E15A59">
        <w:rPr>
          <w:color w:val="000000"/>
          <w:sz w:val="20"/>
          <w:szCs w:val="20"/>
          <w:lang w:val="uk-UA"/>
        </w:rPr>
        <w:t>Тел.0668096301</w:t>
      </w:r>
    </w:p>
    <w:p w:rsidR="00163300" w:rsidRDefault="00163300" w:rsidP="00163300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br w:type="page"/>
      </w:r>
    </w:p>
    <w:p w:rsidR="00163300" w:rsidRDefault="00163300" w:rsidP="00163300">
      <w:pPr>
        <w:spacing w:after="0" w:line="240" w:lineRule="auto"/>
        <w:ind w:firstLine="552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Додаток до листа</w:t>
      </w:r>
    </w:p>
    <w:p w:rsidR="00163300" w:rsidRDefault="00163300" w:rsidP="00163300">
      <w:pPr>
        <w:spacing w:after="0" w:line="240" w:lineRule="auto"/>
        <w:ind w:firstLine="552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Донецького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облІППО</w:t>
      </w:r>
      <w:proofErr w:type="spellEnd"/>
    </w:p>
    <w:p w:rsidR="00163300" w:rsidRDefault="00163300" w:rsidP="00163300">
      <w:pPr>
        <w:spacing w:after="0" w:line="240" w:lineRule="auto"/>
        <w:ind w:firstLine="552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 06.12.2017 № </w:t>
      </w:r>
      <w:r w:rsidR="002A6479">
        <w:rPr>
          <w:rFonts w:ascii="Times New Roman" w:hAnsi="Times New Roman"/>
          <w:sz w:val="24"/>
          <w:szCs w:val="24"/>
          <w:lang w:val="en-US"/>
        </w:rPr>
        <w:t>992</w:t>
      </w:r>
      <w:r>
        <w:rPr>
          <w:rFonts w:ascii="Times New Roman" w:hAnsi="Times New Roman"/>
          <w:sz w:val="24"/>
          <w:szCs w:val="24"/>
          <w:lang w:val="en-US"/>
        </w:rPr>
        <w:t>/</w:t>
      </w:r>
      <w:r w:rsidR="002A6479">
        <w:rPr>
          <w:rFonts w:ascii="Times New Roman" w:hAnsi="Times New Roman"/>
          <w:sz w:val="24"/>
          <w:szCs w:val="24"/>
          <w:lang w:val="en-US"/>
        </w:rPr>
        <w:t>25</w:t>
      </w:r>
    </w:p>
    <w:p w:rsidR="00163300" w:rsidRDefault="00163300" w:rsidP="00163300">
      <w:pPr>
        <w:spacing w:after="0" w:line="240" w:lineRule="auto"/>
        <w:ind w:firstLine="5529"/>
        <w:rPr>
          <w:rFonts w:ascii="Times New Roman" w:hAnsi="Times New Roman"/>
          <w:sz w:val="24"/>
          <w:szCs w:val="24"/>
          <w:lang w:val="uk-UA"/>
        </w:rPr>
      </w:pPr>
    </w:p>
    <w:p w:rsidR="00163300" w:rsidRDefault="00163300" w:rsidP="00163300">
      <w:pPr>
        <w:spacing w:after="0" w:line="240" w:lineRule="auto"/>
        <w:ind w:firstLine="5529"/>
        <w:rPr>
          <w:rFonts w:ascii="Times New Roman" w:hAnsi="Times New Roman"/>
          <w:sz w:val="24"/>
          <w:szCs w:val="24"/>
          <w:lang w:val="uk-UA"/>
        </w:rPr>
      </w:pPr>
    </w:p>
    <w:p w:rsidR="00163300" w:rsidRDefault="00163300" w:rsidP="0016330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Інформація про виконання регіональних планів з відзначення ювілейних та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пам</w:t>
      </w:r>
      <w:proofErr w:type="spellEnd"/>
      <w:r w:rsidRPr="00163300">
        <w:rPr>
          <w:rFonts w:ascii="Times New Roman" w:hAnsi="Times New Roman"/>
          <w:sz w:val="24"/>
          <w:szCs w:val="24"/>
        </w:rPr>
        <w:t>’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ятних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дат у листопаді-грудні 2017 р.</w:t>
      </w:r>
    </w:p>
    <w:p w:rsidR="00163300" w:rsidRDefault="00163300" w:rsidP="0016330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___________________________________________________</w:t>
      </w:r>
    </w:p>
    <w:p w:rsidR="00163300" w:rsidRDefault="00163300" w:rsidP="0016330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(місто, район, ОТГ)</w:t>
      </w:r>
    </w:p>
    <w:p w:rsidR="00A86B8E" w:rsidRDefault="00A86B8E" w:rsidP="0016330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63300" w:rsidRDefault="00163300" w:rsidP="0016330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3544"/>
        <w:gridCol w:w="3370"/>
        <w:gridCol w:w="1869"/>
      </w:tblGrid>
      <w:tr w:rsidR="00A86B8E" w:rsidRPr="00C5345E" w:rsidTr="00C5345E">
        <w:tc>
          <w:tcPr>
            <w:tcW w:w="562" w:type="dxa"/>
            <w:shd w:val="clear" w:color="auto" w:fill="auto"/>
          </w:tcPr>
          <w:p w:rsidR="00A86B8E" w:rsidRPr="00C5345E" w:rsidRDefault="00A86B8E" w:rsidP="00C5345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C5345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1.</w:t>
            </w:r>
          </w:p>
        </w:tc>
        <w:tc>
          <w:tcPr>
            <w:tcW w:w="8783" w:type="dxa"/>
            <w:gridSpan w:val="3"/>
            <w:shd w:val="clear" w:color="auto" w:fill="auto"/>
          </w:tcPr>
          <w:p w:rsidR="00A86B8E" w:rsidRPr="00C5345E" w:rsidRDefault="00A86B8E" w:rsidP="00C5345E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i/>
                <w:color w:val="000000"/>
                <w:lang w:val="uk-UA"/>
              </w:rPr>
            </w:pPr>
            <w:r w:rsidRPr="00C5345E">
              <w:rPr>
                <w:b/>
                <w:i/>
                <w:color w:val="000000"/>
                <w:lang w:val="uk-UA"/>
              </w:rPr>
              <w:t>Регіональний план заходів у зв’язку з 80-ми роковинами Великого терору – масових політичних репресій 1937-1938 років</w:t>
            </w:r>
          </w:p>
          <w:p w:rsidR="00A86B8E" w:rsidRPr="00C5345E" w:rsidRDefault="00A86B8E" w:rsidP="00C5345E">
            <w:pPr>
              <w:pStyle w:val="rvps2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lang w:val="uk-UA"/>
              </w:rPr>
            </w:pPr>
          </w:p>
        </w:tc>
      </w:tr>
      <w:tr w:rsidR="00C5345E" w:rsidRPr="00C5345E" w:rsidTr="00C5345E">
        <w:tc>
          <w:tcPr>
            <w:tcW w:w="562" w:type="dxa"/>
            <w:shd w:val="clear" w:color="auto" w:fill="auto"/>
          </w:tcPr>
          <w:p w:rsidR="00A86B8E" w:rsidRPr="00C5345E" w:rsidRDefault="00A86B8E" w:rsidP="00C534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534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3544" w:type="dxa"/>
            <w:shd w:val="clear" w:color="auto" w:fill="auto"/>
          </w:tcPr>
          <w:p w:rsidR="00A86B8E" w:rsidRPr="00C5345E" w:rsidRDefault="00A86B8E" w:rsidP="00C534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534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Форма, назва тематичних, освітніх заходів, присвячених вшануванню </w:t>
            </w:r>
            <w:proofErr w:type="spellStart"/>
            <w:r w:rsidRPr="00C534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пам</w:t>
            </w:r>
            <w:proofErr w:type="spellEnd"/>
            <w:r w:rsidRPr="00C5345E"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  <w:r w:rsidRPr="00C534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яті жертв політичних репресій</w:t>
            </w:r>
          </w:p>
        </w:tc>
        <w:tc>
          <w:tcPr>
            <w:tcW w:w="3370" w:type="dxa"/>
            <w:shd w:val="clear" w:color="auto" w:fill="auto"/>
          </w:tcPr>
          <w:p w:rsidR="00A86B8E" w:rsidRPr="00C5345E" w:rsidRDefault="00A86B8E" w:rsidP="00C534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534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Загальна кількість учасників (за містом </w:t>
            </w:r>
            <w:r w:rsidRPr="00C5345E">
              <w:rPr>
                <w:rFonts w:ascii="Times New Roman" w:hAnsi="Times New Roman"/>
                <w:b/>
                <w:sz w:val="24"/>
                <w:szCs w:val="24"/>
              </w:rPr>
              <w:t xml:space="preserve">/ </w:t>
            </w:r>
            <w:r w:rsidRPr="00C534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районом </w:t>
            </w:r>
            <w:r w:rsidRPr="00C5345E">
              <w:rPr>
                <w:rFonts w:ascii="Times New Roman" w:hAnsi="Times New Roman"/>
                <w:b/>
                <w:sz w:val="24"/>
                <w:szCs w:val="24"/>
              </w:rPr>
              <w:t xml:space="preserve">/ </w:t>
            </w:r>
            <w:r w:rsidRPr="00C534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ОТГ)</w:t>
            </w:r>
          </w:p>
        </w:tc>
        <w:tc>
          <w:tcPr>
            <w:tcW w:w="1869" w:type="dxa"/>
            <w:shd w:val="clear" w:color="auto" w:fill="auto"/>
          </w:tcPr>
          <w:p w:rsidR="00A86B8E" w:rsidRPr="00C5345E" w:rsidRDefault="00A86B8E" w:rsidP="00C534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534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Посилання на сайти, блоги закладів освіти</w:t>
            </w:r>
          </w:p>
          <w:p w:rsidR="00A86B8E" w:rsidRPr="00C5345E" w:rsidRDefault="00A86B8E" w:rsidP="00C534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534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(1-2, але перевірені)</w:t>
            </w:r>
          </w:p>
        </w:tc>
      </w:tr>
      <w:tr w:rsidR="00C5345E" w:rsidRPr="00C5345E" w:rsidTr="00C5345E">
        <w:tc>
          <w:tcPr>
            <w:tcW w:w="562" w:type="dxa"/>
            <w:shd w:val="clear" w:color="auto" w:fill="auto"/>
          </w:tcPr>
          <w:p w:rsidR="00A86B8E" w:rsidRPr="00C5345E" w:rsidRDefault="00A86B8E" w:rsidP="00C53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345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A86B8E" w:rsidRPr="00C5345E" w:rsidRDefault="00A86B8E" w:rsidP="00C53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345E">
              <w:rPr>
                <w:rFonts w:ascii="Times New Roman" w:hAnsi="Times New Roman"/>
                <w:sz w:val="24"/>
                <w:szCs w:val="24"/>
                <w:lang w:val="uk-UA"/>
              </w:rPr>
              <w:t>Тематичні уроки</w:t>
            </w:r>
            <w:r w:rsidR="009D198F" w:rsidRPr="00C5345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історії України, у тому числі, за темами:</w:t>
            </w:r>
          </w:p>
          <w:p w:rsidR="009D198F" w:rsidRPr="00C5345E" w:rsidRDefault="009D198F" w:rsidP="00C53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345E">
              <w:rPr>
                <w:rFonts w:ascii="Times New Roman" w:hAnsi="Times New Roman"/>
                <w:sz w:val="24"/>
                <w:szCs w:val="24"/>
                <w:lang w:val="uk-UA"/>
              </w:rPr>
              <w:t>- «Встановлення й утвердження радянського тоталітарного режиму (1921-1939 рр.) (10 клас);</w:t>
            </w:r>
          </w:p>
          <w:p w:rsidR="009D198F" w:rsidRPr="00C5345E" w:rsidRDefault="009D198F" w:rsidP="00C53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45E">
              <w:rPr>
                <w:rFonts w:ascii="Times New Roman" w:hAnsi="Times New Roman"/>
                <w:sz w:val="24"/>
                <w:szCs w:val="24"/>
                <w:lang w:val="uk-UA"/>
              </w:rPr>
              <w:t>- «Україна в перші повоєнні роки (1945 – початок 1950-х рр.)» (11 клас)</w:t>
            </w:r>
          </w:p>
        </w:tc>
        <w:tc>
          <w:tcPr>
            <w:tcW w:w="3370" w:type="dxa"/>
            <w:shd w:val="clear" w:color="auto" w:fill="auto"/>
          </w:tcPr>
          <w:p w:rsidR="00A86B8E" w:rsidRPr="00C5345E" w:rsidRDefault="00A86B8E" w:rsidP="00C53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  <w:shd w:val="clear" w:color="auto" w:fill="auto"/>
          </w:tcPr>
          <w:p w:rsidR="00A86B8E" w:rsidRPr="00C5345E" w:rsidRDefault="00A86B8E" w:rsidP="00C53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5345E" w:rsidRPr="00C5345E" w:rsidTr="00C5345E">
        <w:tc>
          <w:tcPr>
            <w:tcW w:w="562" w:type="dxa"/>
            <w:shd w:val="clear" w:color="auto" w:fill="auto"/>
          </w:tcPr>
          <w:p w:rsidR="00A86B8E" w:rsidRPr="00C5345E" w:rsidRDefault="00A86B8E" w:rsidP="00C53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345E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A86B8E" w:rsidRPr="00C5345E" w:rsidRDefault="00A86B8E" w:rsidP="00C53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345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Виховні години у формі бесід, </w:t>
            </w:r>
            <w:proofErr w:type="spellStart"/>
            <w:r w:rsidRPr="00C5345E">
              <w:rPr>
                <w:rFonts w:ascii="Times New Roman" w:hAnsi="Times New Roman"/>
                <w:sz w:val="24"/>
                <w:szCs w:val="24"/>
                <w:lang w:val="uk-UA"/>
              </w:rPr>
              <w:t>відеоуроків</w:t>
            </w:r>
            <w:proofErr w:type="spellEnd"/>
            <w:r w:rsidRPr="00C5345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обговоренням </w:t>
            </w:r>
            <w:r w:rsidR="00392965" w:rsidRPr="00C5345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«Великий терор: жахливі сторінки історії 1930-х років»  </w:t>
            </w:r>
            <w:r w:rsidRPr="00C5345E">
              <w:rPr>
                <w:rFonts w:ascii="Times New Roman" w:hAnsi="Times New Roman"/>
                <w:sz w:val="24"/>
                <w:szCs w:val="24"/>
                <w:lang w:val="uk-UA"/>
              </w:rPr>
              <w:t>(для учнів школи І-ІІ ступеня)</w:t>
            </w:r>
          </w:p>
        </w:tc>
        <w:tc>
          <w:tcPr>
            <w:tcW w:w="3370" w:type="dxa"/>
            <w:shd w:val="clear" w:color="auto" w:fill="auto"/>
          </w:tcPr>
          <w:p w:rsidR="00A86B8E" w:rsidRPr="00C5345E" w:rsidRDefault="00A86B8E" w:rsidP="00C53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  <w:shd w:val="clear" w:color="auto" w:fill="auto"/>
          </w:tcPr>
          <w:p w:rsidR="00A86B8E" w:rsidRPr="00C5345E" w:rsidRDefault="00A86B8E" w:rsidP="00C53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5345E" w:rsidRPr="00C5345E" w:rsidTr="00C5345E">
        <w:tc>
          <w:tcPr>
            <w:tcW w:w="562" w:type="dxa"/>
            <w:shd w:val="clear" w:color="auto" w:fill="auto"/>
          </w:tcPr>
          <w:p w:rsidR="00A86B8E" w:rsidRPr="00C5345E" w:rsidRDefault="00A86B8E" w:rsidP="00C53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345E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A86B8E" w:rsidRPr="00C5345E" w:rsidRDefault="00A86B8E" w:rsidP="00C53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345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Засідання за круглим столом, науково-практичні конференції </w:t>
            </w:r>
            <w:r w:rsidR="00392965" w:rsidRPr="00C5345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«Великий терор: чи, дійсно, масові репресії розпочалися у 1937 році?» </w:t>
            </w:r>
            <w:r w:rsidRPr="00C5345E">
              <w:rPr>
                <w:rFonts w:ascii="Times New Roman" w:hAnsi="Times New Roman"/>
                <w:sz w:val="24"/>
                <w:szCs w:val="24"/>
                <w:lang w:val="uk-UA"/>
              </w:rPr>
              <w:t>(для учнів старших класів)</w:t>
            </w:r>
          </w:p>
        </w:tc>
        <w:tc>
          <w:tcPr>
            <w:tcW w:w="3370" w:type="dxa"/>
            <w:shd w:val="clear" w:color="auto" w:fill="auto"/>
          </w:tcPr>
          <w:p w:rsidR="00A86B8E" w:rsidRPr="00C5345E" w:rsidRDefault="00A86B8E" w:rsidP="00C53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  <w:shd w:val="clear" w:color="auto" w:fill="auto"/>
          </w:tcPr>
          <w:p w:rsidR="00A86B8E" w:rsidRPr="00C5345E" w:rsidRDefault="00A86B8E" w:rsidP="00C53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86B8E" w:rsidRPr="00C5345E" w:rsidTr="00C5345E">
        <w:tc>
          <w:tcPr>
            <w:tcW w:w="562" w:type="dxa"/>
            <w:shd w:val="clear" w:color="auto" w:fill="auto"/>
          </w:tcPr>
          <w:p w:rsidR="00A86B8E" w:rsidRPr="00C5345E" w:rsidRDefault="00777B9E" w:rsidP="00C5345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5345E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ІІ.</w:t>
            </w:r>
          </w:p>
        </w:tc>
        <w:tc>
          <w:tcPr>
            <w:tcW w:w="8783" w:type="dxa"/>
            <w:gridSpan w:val="3"/>
            <w:shd w:val="clear" w:color="auto" w:fill="auto"/>
          </w:tcPr>
          <w:p w:rsidR="00A86B8E" w:rsidRPr="00C5345E" w:rsidRDefault="00A86B8E" w:rsidP="00C5345E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i/>
                <w:lang w:val="uk-UA"/>
              </w:rPr>
            </w:pPr>
            <w:r w:rsidRPr="00C5345E">
              <w:rPr>
                <w:b/>
                <w:i/>
                <w:color w:val="000000"/>
                <w:lang w:val="uk-UA"/>
              </w:rPr>
              <w:t>Регіональний план заходів із відзначення у 2017 році в Донецькій області Дня пам'яті та примирення і 72-і річниці перемоги над нацизмом у Другій світовій війн</w:t>
            </w:r>
            <w:r w:rsidR="00777B9E" w:rsidRPr="00C5345E">
              <w:rPr>
                <w:b/>
                <w:i/>
                <w:color w:val="000000"/>
                <w:lang w:val="uk-UA"/>
              </w:rPr>
              <w:t>і</w:t>
            </w:r>
            <w:r w:rsidR="00777B9E" w:rsidRPr="00C5345E">
              <w:rPr>
                <w:b/>
                <w:i/>
                <w:lang w:val="uk-UA"/>
              </w:rPr>
              <w:t xml:space="preserve"> </w:t>
            </w:r>
          </w:p>
        </w:tc>
      </w:tr>
      <w:tr w:rsidR="00C5345E" w:rsidRPr="00C5345E" w:rsidTr="00C5345E">
        <w:tc>
          <w:tcPr>
            <w:tcW w:w="562" w:type="dxa"/>
            <w:shd w:val="clear" w:color="auto" w:fill="auto"/>
          </w:tcPr>
          <w:p w:rsidR="00A86B8E" w:rsidRPr="00C5345E" w:rsidRDefault="00A86B8E" w:rsidP="00C534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534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3544" w:type="dxa"/>
            <w:shd w:val="clear" w:color="auto" w:fill="auto"/>
          </w:tcPr>
          <w:p w:rsidR="00A86B8E" w:rsidRPr="00C5345E" w:rsidRDefault="00A86B8E" w:rsidP="00C534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534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Форма, назва заходів щодо організації пошукової роботи з увічнення героїчного подвигу захисників Вітчизни</w:t>
            </w:r>
          </w:p>
        </w:tc>
        <w:tc>
          <w:tcPr>
            <w:tcW w:w="3370" w:type="dxa"/>
            <w:shd w:val="clear" w:color="auto" w:fill="auto"/>
          </w:tcPr>
          <w:p w:rsidR="00A86B8E" w:rsidRPr="00C5345E" w:rsidRDefault="00A86B8E" w:rsidP="00C534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534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Загальна кількість учасників (за містом </w:t>
            </w:r>
            <w:r w:rsidRPr="00C5345E">
              <w:rPr>
                <w:rFonts w:ascii="Times New Roman" w:hAnsi="Times New Roman"/>
                <w:b/>
                <w:sz w:val="24"/>
                <w:szCs w:val="24"/>
              </w:rPr>
              <w:t xml:space="preserve">/ </w:t>
            </w:r>
            <w:r w:rsidRPr="00C534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районом </w:t>
            </w:r>
            <w:r w:rsidRPr="00C5345E">
              <w:rPr>
                <w:rFonts w:ascii="Times New Roman" w:hAnsi="Times New Roman"/>
                <w:b/>
                <w:sz w:val="24"/>
                <w:szCs w:val="24"/>
              </w:rPr>
              <w:t xml:space="preserve">/ </w:t>
            </w:r>
            <w:r w:rsidRPr="00C534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ОТГ)</w:t>
            </w:r>
          </w:p>
        </w:tc>
        <w:tc>
          <w:tcPr>
            <w:tcW w:w="1869" w:type="dxa"/>
            <w:shd w:val="clear" w:color="auto" w:fill="auto"/>
          </w:tcPr>
          <w:p w:rsidR="00A86B8E" w:rsidRPr="00C5345E" w:rsidRDefault="00A86B8E" w:rsidP="00C534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534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Посилання на сайти, блоги закладів освіти</w:t>
            </w:r>
          </w:p>
          <w:p w:rsidR="00A86B8E" w:rsidRPr="00C5345E" w:rsidRDefault="00A86B8E" w:rsidP="00C534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534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(1-2, але перевірені)</w:t>
            </w:r>
          </w:p>
        </w:tc>
      </w:tr>
      <w:tr w:rsidR="00C5345E" w:rsidRPr="00C5345E" w:rsidTr="00C5345E">
        <w:tc>
          <w:tcPr>
            <w:tcW w:w="562" w:type="dxa"/>
            <w:shd w:val="clear" w:color="auto" w:fill="auto"/>
          </w:tcPr>
          <w:p w:rsidR="00A86B8E" w:rsidRPr="00C5345E" w:rsidRDefault="00A86B8E" w:rsidP="00C53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345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A86B8E" w:rsidRPr="00C5345E" w:rsidRDefault="00A86B8E" w:rsidP="00C53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345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Створення та діяльність </w:t>
            </w:r>
            <w:r w:rsidRPr="00C5345E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пошукових загонів, музейних гуртків</w:t>
            </w:r>
          </w:p>
        </w:tc>
        <w:tc>
          <w:tcPr>
            <w:tcW w:w="3370" w:type="dxa"/>
            <w:shd w:val="clear" w:color="auto" w:fill="auto"/>
          </w:tcPr>
          <w:p w:rsidR="00A86B8E" w:rsidRPr="00C5345E" w:rsidRDefault="00A86B8E" w:rsidP="00C53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  <w:shd w:val="clear" w:color="auto" w:fill="auto"/>
          </w:tcPr>
          <w:p w:rsidR="00A86B8E" w:rsidRPr="00C5345E" w:rsidRDefault="00A86B8E" w:rsidP="00C53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5345E" w:rsidRPr="00C5345E" w:rsidTr="00C5345E">
        <w:tc>
          <w:tcPr>
            <w:tcW w:w="562" w:type="dxa"/>
            <w:shd w:val="clear" w:color="auto" w:fill="auto"/>
          </w:tcPr>
          <w:p w:rsidR="00A86B8E" w:rsidRPr="00C5345E" w:rsidRDefault="00777B9E" w:rsidP="00C53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345E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3544" w:type="dxa"/>
            <w:shd w:val="clear" w:color="auto" w:fill="auto"/>
          </w:tcPr>
          <w:p w:rsidR="00A86B8E" w:rsidRPr="00C5345E" w:rsidRDefault="00A86B8E" w:rsidP="00C53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345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Оновлення експозицій у музеях, музейних кімнатах історико-краєзнавчої спрямованості </w:t>
            </w:r>
          </w:p>
        </w:tc>
        <w:tc>
          <w:tcPr>
            <w:tcW w:w="3370" w:type="dxa"/>
            <w:shd w:val="clear" w:color="auto" w:fill="auto"/>
          </w:tcPr>
          <w:p w:rsidR="00A86B8E" w:rsidRPr="00C5345E" w:rsidRDefault="00777B9E" w:rsidP="00C53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345E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Pr="00C5345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в</w:t>
            </w:r>
            <w:r w:rsidR="00A86B8E" w:rsidRPr="00C5345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казати назви музеїв, загальноосвітніх навчальних закладів, де вони створені</w:t>
            </w:r>
            <w:r w:rsidR="00A86B8E" w:rsidRPr="00C5345E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869" w:type="dxa"/>
            <w:shd w:val="clear" w:color="auto" w:fill="auto"/>
          </w:tcPr>
          <w:p w:rsidR="00A86B8E" w:rsidRPr="00C5345E" w:rsidRDefault="00A86B8E" w:rsidP="00C53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5345E" w:rsidRPr="00C5345E" w:rsidTr="00C5345E">
        <w:tc>
          <w:tcPr>
            <w:tcW w:w="562" w:type="dxa"/>
            <w:shd w:val="clear" w:color="auto" w:fill="auto"/>
          </w:tcPr>
          <w:p w:rsidR="00777B9E" w:rsidRPr="00C5345E" w:rsidRDefault="00777B9E" w:rsidP="00C53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345E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777B9E" w:rsidRPr="00C5345E" w:rsidRDefault="00777B9E" w:rsidP="00C53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345E">
              <w:rPr>
                <w:rFonts w:ascii="Times New Roman" w:hAnsi="Times New Roman"/>
                <w:sz w:val="24"/>
                <w:szCs w:val="24"/>
                <w:lang w:val="uk-UA"/>
              </w:rPr>
              <w:t>Публікації, спрямовані на увічнення героїчного подвигу захисників Вітчизни</w:t>
            </w:r>
          </w:p>
        </w:tc>
        <w:tc>
          <w:tcPr>
            <w:tcW w:w="3370" w:type="dxa"/>
            <w:shd w:val="clear" w:color="auto" w:fill="auto"/>
          </w:tcPr>
          <w:p w:rsidR="00777B9E" w:rsidRPr="00C5345E" w:rsidRDefault="00777B9E" w:rsidP="00C53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345E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Pr="00C5345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вказати назви збірок, а також статей у газетах, Інтернет-ЗМІ про пошукову діяльність школярів, ПІБ учасників війни, кому вони присвячені</w:t>
            </w:r>
            <w:r w:rsidRPr="00C5345E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869" w:type="dxa"/>
            <w:shd w:val="clear" w:color="auto" w:fill="auto"/>
          </w:tcPr>
          <w:p w:rsidR="00777B9E" w:rsidRPr="00C5345E" w:rsidRDefault="00777B9E" w:rsidP="00C53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77B9E" w:rsidRPr="00C5345E" w:rsidTr="00C5345E">
        <w:tc>
          <w:tcPr>
            <w:tcW w:w="562" w:type="dxa"/>
            <w:shd w:val="clear" w:color="auto" w:fill="auto"/>
          </w:tcPr>
          <w:p w:rsidR="00777B9E" w:rsidRPr="00C5345E" w:rsidRDefault="00777B9E" w:rsidP="00C5345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5345E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8783" w:type="dxa"/>
            <w:gridSpan w:val="3"/>
            <w:shd w:val="clear" w:color="auto" w:fill="auto"/>
          </w:tcPr>
          <w:p w:rsidR="00777B9E" w:rsidRPr="00C5345E" w:rsidRDefault="00777B9E" w:rsidP="00C5345E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i/>
                <w:lang w:val="uk-UA"/>
              </w:rPr>
            </w:pPr>
            <w:r w:rsidRPr="00C5345E">
              <w:rPr>
                <w:b/>
                <w:i/>
                <w:color w:val="000000"/>
                <w:lang w:val="uk-UA"/>
              </w:rPr>
              <w:t>Регіональний план заходів з підготовки та відзначення в Донецькій області 500-річчя Реформації</w:t>
            </w:r>
          </w:p>
        </w:tc>
      </w:tr>
      <w:tr w:rsidR="00C5345E" w:rsidRPr="00C5345E" w:rsidTr="00C5345E">
        <w:trPr>
          <w:trHeight w:val="70"/>
        </w:trPr>
        <w:tc>
          <w:tcPr>
            <w:tcW w:w="562" w:type="dxa"/>
            <w:shd w:val="clear" w:color="auto" w:fill="auto"/>
          </w:tcPr>
          <w:p w:rsidR="00777B9E" w:rsidRPr="00C5345E" w:rsidRDefault="00777B9E" w:rsidP="00C534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534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3544" w:type="dxa"/>
            <w:shd w:val="clear" w:color="auto" w:fill="auto"/>
          </w:tcPr>
          <w:p w:rsidR="00777B9E" w:rsidRPr="00C5345E" w:rsidRDefault="00777B9E" w:rsidP="00C534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534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Форма, назва заходів </w:t>
            </w:r>
          </w:p>
        </w:tc>
        <w:tc>
          <w:tcPr>
            <w:tcW w:w="3370" w:type="dxa"/>
            <w:shd w:val="clear" w:color="auto" w:fill="auto"/>
          </w:tcPr>
          <w:p w:rsidR="00777B9E" w:rsidRPr="00C5345E" w:rsidRDefault="00777B9E" w:rsidP="00C534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534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Загальна кількість учасників (за містом </w:t>
            </w:r>
            <w:r w:rsidRPr="00C5345E">
              <w:rPr>
                <w:rFonts w:ascii="Times New Roman" w:hAnsi="Times New Roman"/>
                <w:b/>
                <w:sz w:val="24"/>
                <w:szCs w:val="24"/>
              </w:rPr>
              <w:t xml:space="preserve">/ </w:t>
            </w:r>
            <w:r w:rsidRPr="00C534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районом </w:t>
            </w:r>
            <w:r w:rsidRPr="00C5345E">
              <w:rPr>
                <w:rFonts w:ascii="Times New Roman" w:hAnsi="Times New Roman"/>
                <w:b/>
                <w:sz w:val="24"/>
                <w:szCs w:val="24"/>
              </w:rPr>
              <w:t xml:space="preserve">/ </w:t>
            </w:r>
            <w:r w:rsidRPr="00C534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ОТГ)</w:t>
            </w:r>
          </w:p>
        </w:tc>
        <w:tc>
          <w:tcPr>
            <w:tcW w:w="1869" w:type="dxa"/>
            <w:shd w:val="clear" w:color="auto" w:fill="auto"/>
          </w:tcPr>
          <w:p w:rsidR="00777B9E" w:rsidRPr="00C5345E" w:rsidRDefault="00777B9E" w:rsidP="00C534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534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Посилання на сайти, блоги закладів освіти</w:t>
            </w:r>
          </w:p>
          <w:p w:rsidR="00777B9E" w:rsidRPr="00C5345E" w:rsidRDefault="00777B9E" w:rsidP="00C534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534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(1-2, але перевірені)</w:t>
            </w:r>
          </w:p>
        </w:tc>
      </w:tr>
      <w:tr w:rsidR="00C5345E" w:rsidRPr="00C5345E" w:rsidTr="00C5345E">
        <w:tc>
          <w:tcPr>
            <w:tcW w:w="562" w:type="dxa"/>
            <w:shd w:val="clear" w:color="auto" w:fill="auto"/>
          </w:tcPr>
          <w:p w:rsidR="00777B9E" w:rsidRPr="00C5345E" w:rsidRDefault="00777B9E" w:rsidP="00C53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345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777B9E" w:rsidRPr="00C5345E" w:rsidRDefault="00777B9E" w:rsidP="00C53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345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Тематичні виставки історичної літератури, художніх творів, книжкові полиці: «Історичні портрети Мартіна Лютера, Жана Кальвіна та Ульріха </w:t>
            </w:r>
            <w:proofErr w:type="spellStart"/>
            <w:r w:rsidRPr="00C5345E">
              <w:rPr>
                <w:rFonts w:ascii="Times New Roman" w:hAnsi="Times New Roman"/>
                <w:sz w:val="24"/>
                <w:szCs w:val="24"/>
                <w:lang w:val="uk-UA"/>
              </w:rPr>
              <w:t>Цвінглі</w:t>
            </w:r>
            <w:proofErr w:type="spellEnd"/>
            <w:r w:rsidR="009D198F" w:rsidRPr="00C5345E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3370" w:type="dxa"/>
            <w:shd w:val="clear" w:color="auto" w:fill="auto"/>
          </w:tcPr>
          <w:p w:rsidR="00777B9E" w:rsidRPr="00C5345E" w:rsidRDefault="00777B9E" w:rsidP="00C53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345E">
              <w:rPr>
                <w:rFonts w:ascii="Times New Roman" w:hAnsi="Times New Roman"/>
                <w:sz w:val="24"/>
                <w:szCs w:val="24"/>
                <w:lang w:val="uk-UA"/>
              </w:rPr>
              <w:t>(вказати кількість відвідувачів)</w:t>
            </w:r>
          </w:p>
        </w:tc>
        <w:tc>
          <w:tcPr>
            <w:tcW w:w="1869" w:type="dxa"/>
            <w:shd w:val="clear" w:color="auto" w:fill="auto"/>
          </w:tcPr>
          <w:p w:rsidR="00777B9E" w:rsidRPr="00C5345E" w:rsidRDefault="00777B9E" w:rsidP="00C53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77B9E" w:rsidRPr="00C5345E" w:rsidTr="00C5345E">
        <w:tc>
          <w:tcPr>
            <w:tcW w:w="562" w:type="dxa"/>
            <w:shd w:val="clear" w:color="auto" w:fill="auto"/>
          </w:tcPr>
          <w:p w:rsidR="00777B9E" w:rsidRPr="00C5345E" w:rsidRDefault="00777B9E" w:rsidP="00C5345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345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IV</w:t>
            </w:r>
          </w:p>
        </w:tc>
        <w:tc>
          <w:tcPr>
            <w:tcW w:w="8783" w:type="dxa"/>
            <w:gridSpan w:val="3"/>
            <w:shd w:val="clear" w:color="auto" w:fill="auto"/>
          </w:tcPr>
          <w:p w:rsidR="00777B9E" w:rsidRPr="00C5345E" w:rsidRDefault="00777B9E" w:rsidP="00C5345E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i/>
                <w:lang w:val="uk-UA"/>
              </w:rPr>
            </w:pPr>
            <w:r w:rsidRPr="00C5345E">
              <w:rPr>
                <w:b/>
                <w:i/>
                <w:color w:val="000000"/>
                <w:lang w:val="uk-UA"/>
              </w:rPr>
              <w:t>Виконання пунктів 2, 3 статті 3 Указу Президента України від 26 листопада 2016 року № 523/2016 «Про заходи у зв’язку з 85-ми роковинами Голодомору 1932-1933 років в Україні - геноциду Українського народу»</w:t>
            </w:r>
          </w:p>
        </w:tc>
      </w:tr>
      <w:tr w:rsidR="00C5345E" w:rsidRPr="00C5345E" w:rsidTr="00C5345E">
        <w:tc>
          <w:tcPr>
            <w:tcW w:w="562" w:type="dxa"/>
            <w:shd w:val="clear" w:color="auto" w:fill="auto"/>
          </w:tcPr>
          <w:p w:rsidR="00777B9E" w:rsidRPr="00C5345E" w:rsidRDefault="00777B9E" w:rsidP="00C53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345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777B9E" w:rsidRPr="00C5345E" w:rsidRDefault="00777B9E" w:rsidP="00C53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345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Заходи з упорядкування  місць поховань, пам’ятників, пам’ятних знаків жертвам Голодомору 1932 - 1933 років в Україні </w:t>
            </w:r>
            <w:r w:rsidRPr="00C5345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(вказати назву </w:t>
            </w:r>
            <w:proofErr w:type="spellStart"/>
            <w:r w:rsidRPr="00C5345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пам</w:t>
            </w:r>
            <w:proofErr w:type="spellEnd"/>
            <w:r w:rsidRPr="00C5345E">
              <w:rPr>
                <w:rFonts w:ascii="Times New Roman" w:hAnsi="Times New Roman"/>
                <w:i/>
                <w:sz w:val="24"/>
                <w:szCs w:val="24"/>
              </w:rPr>
              <w:t>’</w:t>
            </w:r>
            <w:proofErr w:type="spellStart"/>
            <w:r w:rsidRPr="00C5345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ятного</w:t>
            </w:r>
            <w:proofErr w:type="spellEnd"/>
            <w:r w:rsidRPr="00C5345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місця, де знаходиться)</w:t>
            </w:r>
          </w:p>
        </w:tc>
        <w:tc>
          <w:tcPr>
            <w:tcW w:w="3370" w:type="dxa"/>
            <w:shd w:val="clear" w:color="auto" w:fill="auto"/>
          </w:tcPr>
          <w:p w:rsidR="00777B9E" w:rsidRPr="00C5345E" w:rsidRDefault="00777B9E" w:rsidP="00C53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  <w:shd w:val="clear" w:color="auto" w:fill="auto"/>
          </w:tcPr>
          <w:p w:rsidR="00777B9E" w:rsidRPr="00C5345E" w:rsidRDefault="00777B9E" w:rsidP="00C53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5345E" w:rsidRPr="00C5345E" w:rsidTr="00C5345E">
        <w:tc>
          <w:tcPr>
            <w:tcW w:w="562" w:type="dxa"/>
            <w:shd w:val="clear" w:color="auto" w:fill="auto"/>
          </w:tcPr>
          <w:p w:rsidR="00777B9E" w:rsidRPr="00C5345E" w:rsidRDefault="00777B9E" w:rsidP="00C53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345E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777B9E" w:rsidRPr="00C5345E" w:rsidRDefault="00777B9E" w:rsidP="00C53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345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Проведення пошукових робіт, встановленні місць поховань жертв Голодомору 1932 - 1933 років в Україні, голодоморів 1921 - 1922 років </w:t>
            </w:r>
            <w:r w:rsidR="009D198F" w:rsidRPr="00C5345E">
              <w:rPr>
                <w:rFonts w:ascii="Times New Roman" w:hAnsi="Times New Roman"/>
                <w:sz w:val="24"/>
                <w:szCs w:val="24"/>
                <w:lang w:val="uk-UA"/>
              </w:rPr>
              <w:t>та 1946 - 1947 років в Україні  (</w:t>
            </w:r>
            <w:r w:rsidR="009D198F" w:rsidRPr="00C5345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вказати, де знаходиться знайдене місце поховання, у разі запису спогадів – ПІБ очевидця голодоморів, місце його проживання)</w:t>
            </w:r>
          </w:p>
        </w:tc>
        <w:tc>
          <w:tcPr>
            <w:tcW w:w="3370" w:type="dxa"/>
            <w:shd w:val="clear" w:color="auto" w:fill="auto"/>
          </w:tcPr>
          <w:p w:rsidR="00777B9E" w:rsidRPr="00C5345E" w:rsidRDefault="00777B9E" w:rsidP="00C53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  <w:shd w:val="clear" w:color="auto" w:fill="auto"/>
          </w:tcPr>
          <w:p w:rsidR="00777B9E" w:rsidRPr="00C5345E" w:rsidRDefault="00777B9E" w:rsidP="00C53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5345E" w:rsidRPr="00C5345E" w:rsidTr="00C5345E">
        <w:tc>
          <w:tcPr>
            <w:tcW w:w="562" w:type="dxa"/>
            <w:shd w:val="clear" w:color="auto" w:fill="auto"/>
          </w:tcPr>
          <w:p w:rsidR="00777B9E" w:rsidRPr="00C5345E" w:rsidRDefault="00777B9E" w:rsidP="00C53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345E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9D198F" w:rsidRPr="00C5345E" w:rsidRDefault="009D198F" w:rsidP="00C53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345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Проведення </w:t>
            </w:r>
            <w:r w:rsidR="00777B9E" w:rsidRPr="00C5345E">
              <w:rPr>
                <w:rFonts w:ascii="Times New Roman" w:hAnsi="Times New Roman"/>
                <w:sz w:val="24"/>
                <w:szCs w:val="24"/>
                <w:lang w:val="uk-UA"/>
              </w:rPr>
              <w:t>науково-дослідної та інформаційної діяльності</w:t>
            </w:r>
            <w:r w:rsidRPr="00C5345E">
              <w:rPr>
                <w:rFonts w:ascii="Times New Roman" w:hAnsi="Times New Roman"/>
                <w:sz w:val="24"/>
                <w:szCs w:val="24"/>
                <w:lang w:val="uk-UA"/>
              </w:rPr>
              <w:t>, зокрема інформаційних годин «Подорож у часі: Донеччина за часи Голодомору 1932-1933 років»</w:t>
            </w:r>
          </w:p>
        </w:tc>
        <w:tc>
          <w:tcPr>
            <w:tcW w:w="3370" w:type="dxa"/>
            <w:shd w:val="clear" w:color="auto" w:fill="auto"/>
          </w:tcPr>
          <w:p w:rsidR="00777B9E" w:rsidRPr="00C5345E" w:rsidRDefault="00777B9E" w:rsidP="00C53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  <w:shd w:val="clear" w:color="auto" w:fill="auto"/>
          </w:tcPr>
          <w:p w:rsidR="00777B9E" w:rsidRPr="00C5345E" w:rsidRDefault="00777B9E" w:rsidP="00C53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163300" w:rsidRPr="00163300" w:rsidRDefault="00163300" w:rsidP="001633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163300" w:rsidRPr="00163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67BB4"/>
    <w:multiLevelType w:val="hybridMultilevel"/>
    <w:tmpl w:val="7E32E2FA"/>
    <w:lvl w:ilvl="0" w:tplc="5D4809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C53298"/>
    <w:multiLevelType w:val="hybridMultilevel"/>
    <w:tmpl w:val="7E32E2FA"/>
    <w:lvl w:ilvl="0" w:tplc="5D4809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3D7B2F"/>
    <w:multiLevelType w:val="hybridMultilevel"/>
    <w:tmpl w:val="7E32E2FA"/>
    <w:lvl w:ilvl="0" w:tplc="5D4809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9758CF"/>
    <w:multiLevelType w:val="hybridMultilevel"/>
    <w:tmpl w:val="7E32E2FA"/>
    <w:lvl w:ilvl="0" w:tplc="5D4809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8711D12"/>
    <w:multiLevelType w:val="hybridMultilevel"/>
    <w:tmpl w:val="7E32E2FA"/>
    <w:lvl w:ilvl="0" w:tplc="5D4809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FED"/>
    <w:rsid w:val="00163300"/>
    <w:rsid w:val="002A6479"/>
    <w:rsid w:val="00392965"/>
    <w:rsid w:val="00633F27"/>
    <w:rsid w:val="00777B9E"/>
    <w:rsid w:val="007F6E7F"/>
    <w:rsid w:val="008A1FED"/>
    <w:rsid w:val="009D198F"/>
    <w:rsid w:val="00A43A7E"/>
    <w:rsid w:val="00A86B8E"/>
    <w:rsid w:val="00C5345E"/>
    <w:rsid w:val="00E11504"/>
    <w:rsid w:val="00E15A59"/>
    <w:rsid w:val="00F77CC4"/>
    <w:rsid w:val="00F80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FE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8A1F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1633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7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F77CC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7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2</cp:revision>
  <cp:lastPrinted>2017-12-06T08:24:00Z</cp:lastPrinted>
  <dcterms:created xsi:type="dcterms:W3CDTF">2017-12-07T15:46:00Z</dcterms:created>
  <dcterms:modified xsi:type="dcterms:W3CDTF">2017-12-07T15:46:00Z</dcterms:modified>
</cp:coreProperties>
</file>